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D4294D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BANK</w:t>
      </w:r>
      <w:r w:rsidR="0076612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BANK PERKREDITAN RAKYAT JEMBRANA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KAB. </w:t>
      </w:r>
      <w:r w:rsidR="00534A11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D4294D">
        <w:rPr>
          <w:rFonts w:ascii="Times New Roman" w:hAnsi="Times New Roman"/>
          <w:sz w:val="24"/>
          <w:szCs w:val="24"/>
          <w:lang w:val="en-US"/>
        </w:rPr>
        <w:t>4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D4294D">
        <w:rPr>
          <w:rFonts w:ascii="Times New Roman" w:hAnsi="Times New Roman"/>
          <w:sz w:val="24"/>
          <w:szCs w:val="24"/>
          <w:lang w:val="en-US"/>
        </w:rPr>
        <w:t>2</w:t>
      </w:r>
      <w:r w:rsidR="00C317C2" w:rsidRPr="006D083A">
        <w:rPr>
          <w:rFonts w:ascii="Times New Roman" w:hAnsi="Times New Roman"/>
          <w:sz w:val="24"/>
          <w:szCs w:val="24"/>
        </w:rPr>
        <w:t xml:space="preserve">, TLD NO. </w:t>
      </w:r>
      <w:r w:rsidR="00534A11">
        <w:rPr>
          <w:rFonts w:ascii="Times New Roman" w:hAnsi="Times New Roman"/>
          <w:sz w:val="24"/>
          <w:szCs w:val="24"/>
          <w:lang w:val="en-US"/>
        </w:rPr>
        <w:t>5</w:t>
      </w:r>
      <w:r w:rsidR="00D4294D">
        <w:rPr>
          <w:rFonts w:ascii="Times New Roman" w:hAnsi="Times New Roman"/>
          <w:sz w:val="24"/>
          <w:szCs w:val="24"/>
          <w:lang w:val="en-US"/>
        </w:rPr>
        <w:t>8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KABUPATEN </w:t>
      </w:r>
      <w:r w:rsidR="00534A11">
        <w:rPr>
          <w:rFonts w:ascii="Times New Roman" w:hAnsi="Times New Roman"/>
          <w:sz w:val="24"/>
          <w:szCs w:val="24"/>
          <w:lang w:val="en-US"/>
        </w:rPr>
        <w:t>JEMBRANA</w:t>
      </w:r>
      <w:r w:rsidR="00D4294D">
        <w:rPr>
          <w:rFonts w:ascii="Times New Roman" w:hAnsi="Times New Roman"/>
          <w:sz w:val="24"/>
          <w:szCs w:val="24"/>
        </w:rPr>
        <w:t xml:space="preserve"> : </w:t>
      </w:r>
      <w:r w:rsidR="00D17AEA">
        <w:rPr>
          <w:rFonts w:ascii="Times New Roman" w:hAnsi="Times New Roman"/>
          <w:sz w:val="24"/>
          <w:szCs w:val="24"/>
          <w:lang w:val="en-US"/>
        </w:rPr>
        <w:t>3</w:t>
      </w:r>
      <w:r w:rsidR="00D4294D">
        <w:rPr>
          <w:rFonts w:ascii="Times New Roman" w:hAnsi="Times New Roman"/>
          <w:sz w:val="24"/>
          <w:szCs w:val="24"/>
          <w:lang w:val="en-US"/>
        </w:rPr>
        <w:t>2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KABUPATEN </w:t>
      </w:r>
      <w:r w:rsidR="00534A11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D4294D">
        <w:rPr>
          <w:rFonts w:ascii="Times New Roman" w:hAnsi="Times New Roman"/>
          <w:sz w:val="24"/>
          <w:szCs w:val="24"/>
          <w:lang w:val="en-US"/>
        </w:rPr>
        <w:t>BANK PERKREDITAN RAKYAT JEMBRANA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862F25" w:rsidP="00D429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 w:rsidR="00910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untuk melaksanakan ketentuan Pasal </w:t>
            </w:r>
            <w:r w:rsidR="00D4294D">
              <w:rPr>
                <w:rFonts w:ascii="Times New Roman" w:hAnsi="Times New Roman"/>
                <w:sz w:val="24"/>
                <w:szCs w:val="24"/>
                <w:lang w:val="en-US"/>
              </w:rPr>
              <w:t>331 ayat (2) Undang-Undang Nomor 23 Tahun 2014 tentang Pemerintahan Daerah sebagaimana telah diubah beberapa kali terakhir dengan Undang-Undang Nomor 9 Tahun 2015, perlu menetapkan Peraturan Daerah tentang Bank Perkreditan Rakyat Jembrana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60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DB12F3" w:rsidRPr="006D0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69 Tahun 1958; Undang-Undang Nomor </w:t>
            </w:r>
            <w:r w:rsidR="00660FF5">
              <w:rPr>
                <w:rFonts w:ascii="Times New Roman" w:hAnsi="Times New Roman"/>
                <w:sz w:val="24"/>
                <w:szCs w:val="24"/>
                <w:lang w:val="en-US"/>
              </w:rPr>
              <w:t>7 Tahun 1992; Undang-Undang Nomor 40 Tahun 2007; Undang-Undang Nomor 23 Tahun 2014; Peraturan Pemerintah Nomor 58 Tahun 2005; Peraturan Menteri Dalam Negeri Nomor 22 Tahun 2006; Peraturan Menteri Dalam Negeri Nomor 13 Tahun 2006; Peraturan Otoritas Jasa Keuangan Nomor 2/Pojk.03/2014; Peraturan Otoritas Jasa Keuangan Nomor 4/POJK.03/2015; Peraturan Otoritas Jasa Keuangan Nomor 5/POJK.03/2015; Peraturan Otoritas Jasa Keuangan Nomor 27/Pojk.03/2016</w:t>
            </w:r>
            <w:r w:rsidR="00876C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982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4982" w:rsidRPr="006D083A" w:rsidRDefault="00884982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Ketentuan </w:t>
            </w:r>
            <w:r w:rsidR="00D80DD7" w:rsidRPr="006D083A">
              <w:rPr>
                <w:rFonts w:ascii="Times New Roman" w:hAnsi="Times New Roman"/>
                <w:sz w:val="24"/>
                <w:szCs w:val="24"/>
              </w:rPr>
              <w:t>Umum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118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Asas, Maksud dan Tujuan;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Pendirian, Nama dan Tempat Kedudukan Perusahaan Perseroan Daerah;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Pengelolaan dan Kegiatan Usaha;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Permodalan;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 Perseroan Daerah;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Kewenangan RUPS;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Dewan Komisaris;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Direksi;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Susunan Organisasi dan Tata Kerja;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Dana Pensiun dan Tunjangan Hari Tua;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Tahun Buku dan Laba Bersih;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Tanggung Jawab dan Tuntutan Ganti Rugi;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Pembubaran;</w:t>
            </w:r>
          </w:p>
          <w:p w:rsidR="00FE4FAF" w:rsidRPr="00FE4FAF" w:rsidRDefault="00FE4FAF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Penutup.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lastRenderedPageBreak/>
              <w:t>CATATAN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236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4236" w:rsidRDefault="0080423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Juli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8D6D10">
              <w:rPr>
                <w:rFonts w:ascii="Times New Roman" w:hAnsi="Times New Roman"/>
                <w:sz w:val="24"/>
                <w:szCs w:val="24"/>
                <w:lang w:val="en-US"/>
              </w:rPr>
              <w:t>Negara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Juli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2B1" w:rsidRDefault="00DB0169" w:rsidP="00804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Penjelasan : </w:t>
            </w:r>
            <w:r w:rsidR="00D800B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 xml:space="preserve"> hlm.</w:t>
            </w:r>
          </w:p>
          <w:p w:rsidR="00804236" w:rsidRPr="00804236" w:rsidRDefault="00804236" w:rsidP="00804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0651B9"/>
    <w:rsid w:val="002A4FF6"/>
    <w:rsid w:val="002E64A5"/>
    <w:rsid w:val="00341C88"/>
    <w:rsid w:val="00357E22"/>
    <w:rsid w:val="004978DF"/>
    <w:rsid w:val="004A1912"/>
    <w:rsid w:val="004E2118"/>
    <w:rsid w:val="00534A11"/>
    <w:rsid w:val="00566F4F"/>
    <w:rsid w:val="005A1AF3"/>
    <w:rsid w:val="00660FF5"/>
    <w:rsid w:val="006A2665"/>
    <w:rsid w:val="006D083A"/>
    <w:rsid w:val="006D2896"/>
    <w:rsid w:val="006D7268"/>
    <w:rsid w:val="0076612B"/>
    <w:rsid w:val="00804236"/>
    <w:rsid w:val="00842C05"/>
    <w:rsid w:val="0084698C"/>
    <w:rsid w:val="008626A5"/>
    <w:rsid w:val="00862F25"/>
    <w:rsid w:val="00865BEB"/>
    <w:rsid w:val="00876C30"/>
    <w:rsid w:val="00884982"/>
    <w:rsid w:val="008D6D10"/>
    <w:rsid w:val="00910149"/>
    <w:rsid w:val="009142B1"/>
    <w:rsid w:val="009669F4"/>
    <w:rsid w:val="009A3BC4"/>
    <w:rsid w:val="00AA34CE"/>
    <w:rsid w:val="00AD44B5"/>
    <w:rsid w:val="00AE620E"/>
    <w:rsid w:val="00C317C2"/>
    <w:rsid w:val="00C47A30"/>
    <w:rsid w:val="00D17AEA"/>
    <w:rsid w:val="00D4294D"/>
    <w:rsid w:val="00D800B0"/>
    <w:rsid w:val="00D80DD7"/>
    <w:rsid w:val="00DB0169"/>
    <w:rsid w:val="00DB12F3"/>
    <w:rsid w:val="00F44088"/>
    <w:rsid w:val="00F539EE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6</cp:revision>
  <dcterms:created xsi:type="dcterms:W3CDTF">2017-12-28T02:18:00Z</dcterms:created>
  <dcterms:modified xsi:type="dcterms:W3CDTF">2017-12-28T02:35:00Z</dcterms:modified>
</cp:coreProperties>
</file>